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sz w:val="36"/>
          <w:szCs w:val="36"/>
          <w:rtl w:val="0"/>
        </w:rPr>
        <w:t xml:space="preserve">設計遊戲化的健體教案：國小三年級適用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不少學校老師問道：怎麼能更有效將食育桌遊「食物王國大冒險」融入健體課程中？符合哪些新版課綱？能結合在食農教育的設計嗎？這些問題通通可以在此篇文章中找到答案，針對國小三年級的相關課綱，我們特別準備了三個教學活動，讓孩子能體會食物對於健康的重要性、建立對健康食物的好感情緒，並能開始在生活中運用替換的技巧選擇健康食物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0"/>
        <w:gridCol w:w="2700"/>
        <w:gridCol w:w="2340"/>
        <w:gridCol w:w="2340"/>
        <w:tblGridChange w:id="0">
          <w:tblGrid>
            <w:gridCol w:w="1980"/>
            <w:gridCol w:w="270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單元名稱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食物王國大冒險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適用年級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國小三年級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（第二學習階段）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學習領域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健康與體育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時間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120分鐘/3節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適用人數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20人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九年一貫能力指標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健 2-1-1 </w:t>
            </w:r>
            <w:r w:rsidDel="00000000" w:rsidR="00000000" w:rsidRPr="00000000">
              <w:rPr>
                <w:rFonts w:ascii="Heiti TC" w:cs="Heiti TC" w:eastAsia="Heiti TC" w:hAnsi="Heiti TC"/>
                <w:rtl w:val="0"/>
              </w:rPr>
              <w:t xml:space="preserve">體會食物在生理及心理需求上的重要性。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健 2-1-2 </w:t>
            </w:r>
            <w:r w:rsidDel="00000000" w:rsidR="00000000" w:rsidRPr="00000000">
              <w:rPr>
                <w:rFonts w:ascii="Heiti TC" w:cs="Heiti TC" w:eastAsia="Heiti TC" w:hAnsi="Heiti TC"/>
                <w:rtl w:val="0"/>
              </w:rPr>
              <w:t xml:space="preserve">瞭解環境因素如何影響食物種類並探討影響飲食習慣的因素。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健 2-1-3 </w:t>
            </w:r>
            <w:r w:rsidDel="00000000" w:rsidR="00000000" w:rsidRPr="00000000">
              <w:rPr>
                <w:rFonts w:ascii="Heiti TC" w:cs="Heiti TC" w:eastAsia="Heiti TC" w:hAnsi="Heiti TC"/>
                <w:rtl w:val="0"/>
              </w:rPr>
              <w:t xml:space="preserve">培養良好的飲食習慣。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健 2-1-4 </w:t>
            </w:r>
            <w:r w:rsidDel="00000000" w:rsidR="00000000" w:rsidRPr="00000000">
              <w:rPr>
                <w:rFonts w:ascii="Heiti TC" w:cs="Heiti TC" w:eastAsia="Heiti TC" w:hAnsi="Heiti TC"/>
                <w:rtl w:val="0"/>
              </w:rPr>
              <w:t xml:space="preserve">辨識食物的安全性，並選擇健康的營養餐點。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十二年國民基本教育課程綱要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  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學習表現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學習內容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1a-Ⅱ-2 了解促進健康飲食生活的方法。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1b-Ⅱ-2 辨別生活情境中適用的健康飲食技能和生活技能。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2b-Ⅱ-2 願意改善個人的健康習飲食慣。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3a-Ⅱ-1 演練基本的健康飲食技能。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4a-Ⅱ-2 展現促進健康飲食的行為。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Ea-Ⅱ-1 食物與營養的種類和需求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單元名稱：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食物王國大冒險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核心素養：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E-A1 具備良好的飲食生活習慣，以促進身心健全發展，並認識個人特質，發展保健潛能。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學習目標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1. 體會飲食對於健康的重要性。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2. 理解促進健康的均衡飲食組合。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3. 能在生活中運用做決定及替換的技巧選擇健康食物。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議題融入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環境- 食農教育（飲食與健康）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課程架構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                                                                          活動一 彩色均衡飲食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   健體三年級        單元：食物王國大冒險         活動二 勇士不挑食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                                                                          活動三 勇士愛蔬菜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教學活動設計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[活動一] 彩色均衡飲食</w:t>
            </w:r>
          </w:p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重點：讓學童從遊戲體會食物是成為健康勇士的重要因素。</w:t>
            </w:r>
          </w:p>
          <w:p w:rsidR="00000000" w:rsidDel="00000000" w:rsidP="00000000" w:rsidRDefault="00000000" w:rsidRPr="00000000" w14:paraId="00000049">
            <w:pPr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1. 教師簡單說明食物王國故事及任務（可參照桌遊說明書第一頁的故事內容），指導學生4人一組，分配桌遊後讓學生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觀看影片解說規則</w:t>
              </w:r>
            </w:hyperlink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（約10分鐘），進行桌上遊戲（約20分鐘）。</w:t>
            </w:r>
          </w:p>
          <w:p w:rsidR="00000000" w:rsidDel="00000000" w:rsidP="00000000" w:rsidRDefault="00000000" w:rsidRPr="00000000" w14:paraId="0000004A">
            <w:pPr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2. 討論：</w:t>
              <w:br w:type="textWrapping"/>
              <w:t xml:space="preserve">(1) 講解規則時，讓學童描述：如何才能蒐集裝備、變勇士？教師藉以說明均衡地把各種食物吃進身體裡，才能讓長高長壯、就像帶了各式裝備的勇士一樣。</w:t>
            </w:r>
          </w:p>
          <w:p w:rsidR="00000000" w:rsidDel="00000000" w:rsidP="00000000" w:rsidRDefault="00000000" w:rsidRPr="00000000" w14:paraId="0000004B">
            <w:pPr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(2) 桌遊進行後，讓學童回想自己如何成為勇士的過程，請一、兩位最先完成打敗魔王的學童，分享遊戲進行過程的經驗，藉以引導學童瞭解選擇食物時，就像遊戲中不同顏色的選擇和配對，才能均衡的吃到各種食物、讓身體健康，說明彩色食物就是讓我身體健康的秘密武器。</w:t>
            </w:r>
          </w:p>
          <w:p w:rsidR="00000000" w:rsidDel="00000000" w:rsidP="00000000" w:rsidRDefault="00000000" w:rsidRPr="00000000" w14:paraId="0000004C">
            <w:pPr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(3) 讓學童再次瀏覽食材卡的文字及圖案，看看不同顏色的食材卡各有什麼樣的食物。</w:t>
            </w:r>
          </w:p>
          <w:p w:rsidR="00000000" w:rsidDel="00000000" w:rsidP="00000000" w:rsidRDefault="00000000" w:rsidRPr="00000000" w14:paraId="0000004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學習評量：</w:t>
            </w:r>
          </w:p>
          <w:p w:rsidR="00000000" w:rsidDel="00000000" w:rsidP="00000000" w:rsidRDefault="00000000" w:rsidRPr="00000000" w14:paraId="0000004F">
            <w:pPr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1. 能描述食物選擇對身體健康的重要性。</w:t>
            </w:r>
          </w:p>
          <w:p w:rsidR="00000000" w:rsidDel="00000000" w:rsidP="00000000" w:rsidRDefault="00000000" w:rsidRPr="00000000" w14:paraId="00000050">
            <w:pPr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2. 能說出均衡飲食的基本組成。</w:t>
            </w:r>
          </w:p>
          <w:p w:rsidR="00000000" w:rsidDel="00000000" w:rsidP="00000000" w:rsidRDefault="00000000" w:rsidRPr="00000000" w14:paraId="0000005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[活動二] 勇士不挑食</w:t>
            </w:r>
          </w:p>
          <w:p w:rsidR="00000000" w:rsidDel="00000000" w:rsidP="00000000" w:rsidRDefault="00000000" w:rsidRPr="00000000" w14:paraId="00000054">
            <w:pPr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重點：讓學童從遊戲了解如何選擇健康食物。</w:t>
            </w:r>
          </w:p>
          <w:p w:rsidR="00000000" w:rsidDel="00000000" w:rsidP="00000000" w:rsidRDefault="00000000" w:rsidRPr="00000000" w14:paraId="00000055">
            <w:pPr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1. 回顧桌遊規則後，讓學童進行桌上遊戲（約20分鐘）。</w:t>
            </w:r>
          </w:p>
          <w:p w:rsidR="00000000" w:rsidDel="00000000" w:rsidP="00000000" w:rsidRDefault="00000000" w:rsidRPr="00000000" w14:paraId="00000056">
            <w:pPr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2. 討論：</w:t>
            </w:r>
          </w:p>
          <w:p w:rsidR="00000000" w:rsidDel="00000000" w:rsidP="00000000" w:rsidRDefault="00000000" w:rsidRPr="00000000" w14:paraId="00000057">
            <w:pPr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 講解規則時，可詢問學童：如何完成最後魔王關卡？藉以引導多元的食物選擇來做替代。</w:t>
            </w:r>
          </w:p>
          <w:p w:rsidR="00000000" w:rsidDel="00000000" w:rsidP="00000000" w:rsidRDefault="00000000" w:rsidRPr="00000000" w14:paraId="00000058">
            <w:pPr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(2) 桌遊進行後，讓學童看看自己完成的食譜卡及魔王卡有哪些？都是哪些食物組成？平常有沒有吃這些食物？如果不喜歡吃這些食物、又想得到食譜卡上的寶石，可不可以找其他食譜卡代替？藉以引導學童了解雖然每個人都會有不喜歡吃的食物，但挑食偏食就無法強健身體，解決方法可以用相似營養的食物來取代不喜歡吃的食物。</w:t>
            </w:r>
          </w:p>
          <w:p w:rsidR="00000000" w:rsidDel="00000000" w:rsidP="00000000" w:rsidRDefault="00000000" w:rsidRPr="00000000" w14:paraId="00000059">
            <w:pPr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(3)  讓學童再次瀏覽魔王卡的取代食物，想想是否有其他的食物也可能可以代替。</w:t>
            </w:r>
          </w:p>
          <w:p w:rsidR="00000000" w:rsidDel="00000000" w:rsidP="00000000" w:rsidRDefault="00000000" w:rsidRPr="00000000" w14:paraId="0000005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學習評量：</w:t>
            </w:r>
          </w:p>
          <w:p w:rsidR="00000000" w:rsidDel="00000000" w:rsidP="00000000" w:rsidRDefault="00000000" w:rsidRPr="00000000" w14:paraId="0000005C">
            <w:pPr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1. 能描述如何選擇健康食物來替代零食飲料。</w:t>
            </w:r>
          </w:p>
          <w:p w:rsidR="00000000" w:rsidDel="00000000" w:rsidP="00000000" w:rsidRDefault="00000000" w:rsidRPr="00000000" w14:paraId="0000005D">
            <w:pPr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2. 能說出面對不喜歡吃的食物時，可以採取的替換選擇。</w:t>
            </w:r>
          </w:p>
          <w:p w:rsidR="00000000" w:rsidDel="00000000" w:rsidP="00000000" w:rsidRDefault="00000000" w:rsidRPr="00000000" w14:paraId="0000005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[活動三] 勇士愛蔬菜</w:t>
            </w:r>
          </w:p>
          <w:p w:rsidR="00000000" w:rsidDel="00000000" w:rsidP="00000000" w:rsidRDefault="00000000" w:rsidRPr="00000000" w14:paraId="00000061">
            <w:pPr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重點：讓學童從遊戲啟發增加蔬菜攝取量的飲食態度。</w:t>
            </w:r>
          </w:p>
          <w:p w:rsidR="00000000" w:rsidDel="00000000" w:rsidP="00000000" w:rsidRDefault="00000000" w:rsidRPr="00000000" w14:paraId="00000062">
            <w:pPr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1. 回顧桌遊規則後，讓學童進行桌上遊戲（約20分鐘）。</w:t>
            </w:r>
          </w:p>
          <w:p w:rsidR="00000000" w:rsidDel="00000000" w:rsidP="00000000" w:rsidRDefault="00000000" w:rsidRPr="00000000" w14:paraId="00000063">
            <w:pPr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2. 討論：</w:t>
            </w:r>
          </w:p>
          <w:p w:rsidR="00000000" w:rsidDel="00000000" w:rsidP="00000000" w:rsidRDefault="00000000" w:rsidRPr="00000000" w14:paraId="00000064">
            <w:pPr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 講解規則時，可詢問學童：要如何讓裝備齊全？藉以引導完整食物選擇的飲食方式。</w:t>
            </w:r>
          </w:p>
          <w:p w:rsidR="00000000" w:rsidDel="00000000" w:rsidP="00000000" w:rsidRDefault="00000000" w:rsidRPr="00000000" w14:paraId="00000065">
            <w:pPr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(2) 桌遊進行後，詢問學童哪一種顏色的寶石最難蒐集？說明綠色寶石較難蒐集的設計其實剛好反映在日常生活上，讓學童想想一天三餐中的早餐是否有吃到蔬菜？哪些蔬菜喜歡吃？如果碰到不喜歡吃的蔬菜，用什麼其他的蔬菜代替？</w:t>
            </w:r>
          </w:p>
          <w:p w:rsidR="00000000" w:rsidDel="00000000" w:rsidP="00000000" w:rsidRDefault="00000000" w:rsidRPr="00000000" w14:paraId="0000006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(3)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應用學習單</w:t>
              </w:r>
            </w:hyperlink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，讓學童塗畫及比較「現在」與「理想」狀況下吃到蔬菜量的差異，並想想如何才能吃到想要的蔬菜量。</w:t>
            </w:r>
          </w:p>
          <w:p w:rsidR="00000000" w:rsidDel="00000000" w:rsidP="00000000" w:rsidRDefault="00000000" w:rsidRPr="00000000" w14:paraId="0000006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學習評量：</w:t>
            </w:r>
          </w:p>
          <w:p w:rsidR="00000000" w:rsidDel="00000000" w:rsidP="00000000" w:rsidRDefault="00000000" w:rsidRPr="00000000" w14:paraId="00000069">
            <w:pPr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1. 能描述生活中需要特別注意才能吃到足夠的蔬菜類食物。</w:t>
            </w:r>
          </w:p>
          <w:p w:rsidR="00000000" w:rsidDel="00000000" w:rsidP="00000000" w:rsidRDefault="00000000" w:rsidRPr="00000000" w14:paraId="0000006A">
            <w:pPr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2. 能開始增加每天吃的蔬菜量。</w:t>
            </w:r>
          </w:p>
          <w:p w:rsidR="00000000" w:rsidDel="00000000" w:rsidP="00000000" w:rsidRDefault="00000000" w:rsidRPr="00000000" w14:paraId="0000006B">
            <w:pPr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3. 能說出面對不喜歡的蔬菜時，可以採取的替換選擇。</w:t>
            </w:r>
          </w:p>
          <w:p w:rsidR="00000000" w:rsidDel="00000000" w:rsidP="00000000" w:rsidRDefault="00000000" w:rsidRPr="00000000" w14:paraId="0000006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可參考配合之教材及主題單元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106南一三上 健康成長行 單元二 飲食與生活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106翰林三上 單元三 健康家庭有妙招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106康軒三下 單元四 飲食與健康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106南一三下 生活樂趣多 單元三 飲食大觀園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106翰林三下 單元三 健康百分百</w:t>
            </w:r>
          </w:p>
        </w:tc>
      </w:tr>
    </w:tbl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Heiti T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oo.gl/CxQVpk" TargetMode="External"/><Relationship Id="rId7" Type="http://schemas.openxmlformats.org/officeDocument/2006/relationships/hyperlink" Target="https://mango.care/wp-content/uploads/2018/05/Vegie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